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733" w:rsidRDefault="00A20572" w:rsidP="00E20DE9">
      <w:pPr>
        <w:jc w:val="center"/>
      </w:pPr>
      <w:bookmarkStart w:id="0" w:name="_GoBack"/>
      <w:bookmarkEnd w:id="0"/>
      <w:r w:rsidRPr="00A20572">
        <w:rPr>
          <w:noProof/>
        </w:rPr>
        <w:drawing>
          <wp:inline distT="0" distB="0" distL="0" distR="0" wp14:anchorId="55823082" wp14:editId="6FE5CFFD">
            <wp:extent cx="4267200" cy="2919012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4" t="2231" r="6250" b="2055"/>
                    <a:stretch/>
                  </pic:blipFill>
                  <pic:spPr bwMode="auto">
                    <a:xfrm>
                      <a:off x="0" y="0"/>
                      <a:ext cx="4292941" cy="29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670088">
        <w:rPr>
          <w:noProof/>
        </w:rPr>
        <w:drawing>
          <wp:inline distT="0" distB="0" distL="0" distR="0" wp14:anchorId="04D1DD68" wp14:editId="022784ED">
            <wp:extent cx="2829214" cy="2949575"/>
            <wp:effectExtent l="0" t="0" r="9525" b="317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363" cy="2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0" w:rsidRDefault="00EF0B20" w:rsidP="00EF0B20">
      <w:pPr>
        <w:jc w:val="center"/>
      </w:pPr>
      <w:r>
        <w:t>F</w:t>
      </w:r>
      <w:r>
        <w:rPr>
          <w:rFonts w:hint="eastAsia"/>
        </w:rPr>
        <w:t xml:space="preserve">ig. 1-1 Temperature </w:t>
      </w:r>
      <w:r>
        <w:t>history</w:t>
      </w:r>
      <w:r>
        <w:rPr>
          <w:rFonts w:hint="eastAsia"/>
        </w:rPr>
        <w:t xml:space="preserve"> of </w:t>
      </w:r>
      <w:r>
        <w:t>the</w:t>
      </w:r>
      <w:r>
        <w:rPr>
          <w:rFonts w:hint="eastAsia"/>
        </w:rPr>
        <w:t xml:space="preserve"> Unit 1</w:t>
      </w:r>
    </w:p>
    <w:p w:rsidR="00EF0B20" w:rsidRDefault="00EF0B20"/>
    <w:p w:rsidR="00EF0B20" w:rsidRDefault="00A20572" w:rsidP="00E20DE9">
      <w:pPr>
        <w:jc w:val="center"/>
      </w:pPr>
      <w:r w:rsidRPr="00A20572">
        <w:rPr>
          <w:noProof/>
        </w:rPr>
        <w:drawing>
          <wp:inline distT="0" distB="0" distL="0" distR="0" wp14:anchorId="6F428F6B" wp14:editId="06634347">
            <wp:extent cx="4270506" cy="295275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9" t="1" r="6250" b="1852"/>
                    <a:stretch/>
                  </pic:blipFill>
                  <pic:spPr bwMode="auto">
                    <a:xfrm>
                      <a:off x="0" y="0"/>
                      <a:ext cx="4296791" cy="297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5139E4">
        <w:rPr>
          <w:noProof/>
        </w:rPr>
        <w:drawing>
          <wp:inline distT="0" distB="0" distL="0" distR="0" wp14:anchorId="02A2E49C" wp14:editId="3E28DA96">
            <wp:extent cx="2820670" cy="2927864"/>
            <wp:effectExtent l="0" t="0" r="0" b="63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470" cy="29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0" w:rsidRDefault="00EF0B20" w:rsidP="00EF0B20">
      <w:pPr>
        <w:jc w:val="center"/>
      </w:pPr>
      <w:r>
        <w:t>F</w:t>
      </w:r>
      <w:r>
        <w:rPr>
          <w:rFonts w:hint="eastAsia"/>
        </w:rPr>
        <w:t xml:space="preserve">ig. 1-2 Dose rate of </w:t>
      </w:r>
      <w:r>
        <w:t>the</w:t>
      </w:r>
      <w:r>
        <w:rPr>
          <w:rFonts w:hint="eastAsia"/>
        </w:rPr>
        <w:t xml:space="preserve"> Unit 1</w:t>
      </w:r>
    </w:p>
    <w:p w:rsidR="00EF0B20" w:rsidRPr="00EF0B20" w:rsidRDefault="00EF0B20"/>
    <w:p w:rsidR="00EF0B20" w:rsidRDefault="00825870" w:rsidP="003E4593">
      <w:pPr>
        <w:jc w:val="center"/>
      </w:pPr>
      <w:r w:rsidRPr="00825870">
        <w:rPr>
          <w:noProof/>
        </w:rPr>
        <w:drawing>
          <wp:inline distT="0" distB="0" distL="0" distR="0" wp14:anchorId="000FDCA0" wp14:editId="56F60496">
            <wp:extent cx="4231178" cy="291609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435" b="2355"/>
                    <a:stretch/>
                  </pic:blipFill>
                  <pic:spPr bwMode="auto">
                    <a:xfrm>
                      <a:off x="0" y="0"/>
                      <a:ext cx="4256167" cy="293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5139E4">
        <w:rPr>
          <w:noProof/>
        </w:rPr>
        <w:drawing>
          <wp:inline distT="0" distB="0" distL="0" distR="0" wp14:anchorId="502737F0" wp14:editId="0B99D65F">
            <wp:extent cx="2839108" cy="294068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7503" cy="294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FB" w:rsidRDefault="008479FB" w:rsidP="00C44925">
      <w:pPr>
        <w:jc w:val="center"/>
      </w:pPr>
      <w:r>
        <w:t>F</w:t>
      </w:r>
      <w:r>
        <w:rPr>
          <w:rFonts w:hint="eastAsia"/>
        </w:rPr>
        <w:t>ig. 1-3</w:t>
      </w:r>
      <w:r w:rsidR="00C44925">
        <w:rPr>
          <w:rFonts w:hint="eastAsia"/>
        </w:rPr>
        <w:t xml:space="preserve"> </w:t>
      </w:r>
      <w:r w:rsidR="005D197A">
        <w:rPr>
          <w:rFonts w:hint="eastAsia"/>
        </w:rPr>
        <w:t xml:space="preserve">Amount of </w:t>
      </w:r>
      <w:r w:rsidR="00C44925">
        <w:rPr>
          <w:rFonts w:hint="eastAsia"/>
        </w:rPr>
        <w:t xml:space="preserve">water </w:t>
      </w:r>
      <w:r w:rsidR="00C44925">
        <w:t>injection</w:t>
      </w:r>
      <w:r w:rsidR="00C44925">
        <w:rPr>
          <w:rFonts w:hint="eastAsia"/>
        </w:rPr>
        <w:t xml:space="preserve"> into the Unit 1</w:t>
      </w:r>
    </w:p>
    <w:p w:rsidR="003E4593" w:rsidRDefault="003E4593" w:rsidP="00C44925">
      <w:pPr>
        <w:jc w:val="center"/>
      </w:pPr>
    </w:p>
    <w:p w:rsidR="008479FB" w:rsidRDefault="00317B5B" w:rsidP="00957731">
      <w:pPr>
        <w:jc w:val="center"/>
      </w:pPr>
      <w:r w:rsidRPr="00317B5B">
        <w:rPr>
          <w:noProof/>
        </w:rPr>
        <w:lastRenderedPageBreak/>
        <w:drawing>
          <wp:inline distT="0" distB="0" distL="0" distR="0" wp14:anchorId="6507CDE6" wp14:editId="5D592635">
            <wp:extent cx="4073236" cy="2844885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8" t="1238" r="7088"/>
                    <a:stretch/>
                  </pic:blipFill>
                  <pic:spPr bwMode="auto">
                    <a:xfrm>
                      <a:off x="0" y="0"/>
                      <a:ext cx="4102693" cy="286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5139E4">
        <w:rPr>
          <w:noProof/>
        </w:rPr>
        <w:drawing>
          <wp:inline distT="0" distB="0" distL="0" distR="0" wp14:anchorId="2A9EDC77" wp14:editId="2B7C7B4D">
            <wp:extent cx="2828925" cy="2930138"/>
            <wp:effectExtent l="0" t="0" r="0" b="381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2833" cy="29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FB" w:rsidRDefault="008479FB" w:rsidP="00C44925">
      <w:pPr>
        <w:jc w:val="center"/>
      </w:pPr>
      <w:r>
        <w:t>F</w:t>
      </w:r>
      <w:r>
        <w:rPr>
          <w:rFonts w:hint="eastAsia"/>
        </w:rPr>
        <w:t>ig. 1-4</w:t>
      </w:r>
      <w:r w:rsidR="00C44925">
        <w:rPr>
          <w:rFonts w:hint="eastAsia"/>
        </w:rPr>
        <w:t xml:space="preserve"> </w:t>
      </w:r>
      <w:r w:rsidR="00C44925" w:rsidRPr="003A0BE9">
        <w:rPr>
          <w:rFonts w:hint="eastAsia"/>
          <w:vertAlign w:val="superscript"/>
        </w:rPr>
        <w:t>135</w:t>
      </w:r>
      <w:r w:rsidR="00C44925">
        <w:rPr>
          <w:rFonts w:hint="eastAsia"/>
        </w:rPr>
        <w:t>Xe concentration in the Unit 1</w:t>
      </w:r>
    </w:p>
    <w:p w:rsidR="00040ACE" w:rsidRDefault="00040ACE" w:rsidP="00C44925">
      <w:pPr>
        <w:jc w:val="center"/>
      </w:pPr>
    </w:p>
    <w:p w:rsidR="00C44925" w:rsidRDefault="00825870" w:rsidP="00C44925">
      <w:pPr>
        <w:jc w:val="center"/>
      </w:pPr>
      <w:r w:rsidRPr="00825870">
        <w:rPr>
          <w:noProof/>
        </w:rPr>
        <w:drawing>
          <wp:inline distT="0" distB="0" distL="0" distR="0" wp14:anchorId="41CFD6D4" wp14:editId="1A3A0519">
            <wp:extent cx="4205209" cy="2942706"/>
            <wp:effectExtent l="0" t="0" r="508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2" r="7897" b="2659"/>
                    <a:stretch/>
                  </pic:blipFill>
                  <pic:spPr bwMode="auto">
                    <a:xfrm>
                      <a:off x="0" y="0"/>
                      <a:ext cx="4224247" cy="295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5139E4">
        <w:rPr>
          <w:noProof/>
        </w:rPr>
        <w:drawing>
          <wp:inline distT="0" distB="0" distL="0" distR="0" wp14:anchorId="3A337CFB" wp14:editId="644E71F0">
            <wp:extent cx="2818629" cy="2919473"/>
            <wp:effectExtent l="0" t="0" r="127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864" cy="292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rPr>
          <w:rFonts w:hint="eastAsia"/>
        </w:rPr>
        <w:t>Fig. 1-5 H</w:t>
      </w:r>
      <w:r w:rsidR="009937A0" w:rsidRPr="009937A0">
        <w:rPr>
          <w:rFonts w:hint="eastAsia"/>
          <w:vertAlign w:val="subscript"/>
        </w:rPr>
        <w:t>2</w:t>
      </w:r>
      <w:r>
        <w:rPr>
          <w:rFonts w:hint="eastAsia"/>
        </w:rPr>
        <w:t xml:space="preserve"> concentration in </w:t>
      </w:r>
      <w:r w:rsidR="009937A0">
        <w:rPr>
          <w:rFonts w:hint="eastAsia"/>
        </w:rPr>
        <w:t xml:space="preserve">the </w:t>
      </w:r>
      <w:r>
        <w:rPr>
          <w:rFonts w:hint="eastAsia"/>
        </w:rPr>
        <w:t xml:space="preserve">PCV of </w:t>
      </w:r>
      <w:r>
        <w:t>the</w:t>
      </w:r>
      <w:r>
        <w:rPr>
          <w:rFonts w:hint="eastAsia"/>
        </w:rPr>
        <w:t xml:space="preserve"> Unit 1</w:t>
      </w:r>
    </w:p>
    <w:p w:rsidR="00CF43E7" w:rsidRDefault="00CF43E7" w:rsidP="00C44925">
      <w:pPr>
        <w:jc w:val="center"/>
      </w:pPr>
    </w:p>
    <w:p w:rsidR="00C47B16" w:rsidRDefault="008253B4" w:rsidP="00C44925">
      <w:pPr>
        <w:jc w:val="center"/>
      </w:pPr>
      <w:r w:rsidRPr="008253B4">
        <w:rPr>
          <w:noProof/>
        </w:rPr>
        <w:drawing>
          <wp:inline distT="0" distB="0" distL="0" distR="0" wp14:anchorId="225A0F11" wp14:editId="6DDC8285">
            <wp:extent cx="4194044" cy="2925398"/>
            <wp:effectExtent l="0" t="0" r="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8" r="6972" b="1392"/>
                    <a:stretch/>
                  </pic:blipFill>
                  <pic:spPr bwMode="auto">
                    <a:xfrm>
                      <a:off x="0" y="0"/>
                      <a:ext cx="4211395" cy="293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5139E4">
        <w:rPr>
          <w:noProof/>
        </w:rPr>
        <w:drawing>
          <wp:inline distT="0" distB="0" distL="0" distR="0" wp14:anchorId="3A337CFB" wp14:editId="644E71F0">
            <wp:extent cx="2804013" cy="29043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5737" cy="29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rPr>
          <w:rFonts w:hint="eastAsia"/>
        </w:rPr>
        <w:t>Fig. 1-6 Amount of N</w:t>
      </w:r>
      <w:r w:rsidRPr="00C44925">
        <w:rPr>
          <w:rFonts w:hint="eastAsia"/>
          <w:vertAlign w:val="subscript"/>
        </w:rPr>
        <w:t>2</w:t>
      </w:r>
      <w:r>
        <w:rPr>
          <w:rFonts w:hint="eastAsia"/>
        </w:rPr>
        <w:t xml:space="preserve"> gas </w:t>
      </w:r>
      <w:r>
        <w:t>injection</w:t>
      </w:r>
      <w:r>
        <w:rPr>
          <w:rFonts w:hint="eastAsia"/>
        </w:rPr>
        <w:t xml:space="preserve"> into the Unit 1</w:t>
      </w:r>
    </w:p>
    <w:p w:rsidR="00C44925" w:rsidRDefault="008253B4" w:rsidP="00C44925">
      <w:pPr>
        <w:jc w:val="center"/>
      </w:pPr>
      <w:r w:rsidRPr="008253B4">
        <w:rPr>
          <w:noProof/>
        </w:rPr>
        <w:lastRenderedPageBreak/>
        <w:drawing>
          <wp:inline distT="0" distB="0" distL="0" distR="0" wp14:anchorId="3A73A473" wp14:editId="15EFFB0B">
            <wp:extent cx="4222866" cy="2926116"/>
            <wp:effectExtent l="0" t="0" r="6350" b="762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55" t="1770" r="7435" b="1229"/>
                    <a:stretch/>
                  </pic:blipFill>
                  <pic:spPr bwMode="auto">
                    <a:xfrm>
                      <a:off x="0" y="0"/>
                      <a:ext cx="4244597" cy="294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5139E4">
        <w:rPr>
          <w:noProof/>
        </w:rPr>
        <w:drawing>
          <wp:inline distT="0" distB="0" distL="0" distR="0" wp14:anchorId="3A337CFB" wp14:editId="644E71F0">
            <wp:extent cx="2869748" cy="2972421"/>
            <wp:effectExtent l="0" t="0" r="6985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4699" cy="297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rPr>
          <w:rFonts w:hint="eastAsia"/>
        </w:rPr>
        <w:t xml:space="preserve">Fig. 1-7 </w:t>
      </w:r>
      <w:r w:rsidRPr="008612BF">
        <w:rPr>
          <w:rFonts w:hint="eastAsia"/>
          <w:vertAlign w:val="superscript"/>
        </w:rPr>
        <w:t>137</w:t>
      </w:r>
      <w:r>
        <w:rPr>
          <w:rFonts w:hint="eastAsia"/>
        </w:rPr>
        <w:t xml:space="preserve">Cs and </w:t>
      </w:r>
      <w:r w:rsidRPr="008612BF">
        <w:rPr>
          <w:rFonts w:hint="eastAsia"/>
          <w:vertAlign w:val="superscript"/>
        </w:rPr>
        <w:t>13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 xml:space="preserve">Cs concentration in PCV of </w:t>
      </w:r>
      <w:r>
        <w:t>the</w:t>
      </w:r>
      <w:r>
        <w:rPr>
          <w:rFonts w:hint="eastAsia"/>
        </w:rPr>
        <w:t xml:space="preserve"> Unit 1</w:t>
      </w:r>
    </w:p>
    <w:p w:rsidR="00CF43E7" w:rsidRDefault="00CF43E7" w:rsidP="00C44925">
      <w:pPr>
        <w:jc w:val="center"/>
      </w:pPr>
    </w:p>
    <w:p w:rsidR="00C44925" w:rsidRDefault="00317B5B" w:rsidP="00C44925">
      <w:pPr>
        <w:jc w:val="center"/>
      </w:pPr>
      <w:r w:rsidRPr="00317B5B">
        <w:rPr>
          <w:noProof/>
        </w:rPr>
        <w:drawing>
          <wp:inline distT="0" distB="0" distL="0" distR="0" wp14:anchorId="1B7757AC" wp14:editId="1A37E7F2">
            <wp:extent cx="4115756" cy="29718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62" t="2637" r="6779" b="432"/>
                    <a:stretch/>
                  </pic:blipFill>
                  <pic:spPr bwMode="auto">
                    <a:xfrm>
                      <a:off x="0" y="0"/>
                      <a:ext cx="4132550" cy="298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040ACE" w:rsidRPr="005139E4">
        <w:rPr>
          <w:noProof/>
        </w:rPr>
        <w:drawing>
          <wp:inline distT="0" distB="0" distL="0" distR="0" wp14:anchorId="3A337CFB" wp14:editId="644E71F0">
            <wp:extent cx="2924095" cy="3028713"/>
            <wp:effectExtent l="0" t="0" r="0" b="63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2941" cy="303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rPr>
          <w:rFonts w:hint="eastAsia"/>
        </w:rPr>
        <w:t xml:space="preserve">Fig. 1-8 </w:t>
      </w:r>
      <w:r>
        <w:rPr>
          <w:rFonts w:hint="eastAsia"/>
          <w:vertAlign w:val="superscript"/>
        </w:rPr>
        <w:t>85</w:t>
      </w:r>
      <w:r>
        <w:rPr>
          <w:rFonts w:hint="eastAsia"/>
        </w:rPr>
        <w:t xml:space="preserve">Kr concentration in PCV of </w:t>
      </w:r>
      <w:r>
        <w:t>the</w:t>
      </w:r>
      <w:r>
        <w:rPr>
          <w:rFonts w:hint="eastAsia"/>
        </w:rPr>
        <w:t xml:space="preserve"> Unit 1</w:t>
      </w:r>
    </w:p>
    <w:p w:rsidR="00E80C5E" w:rsidRDefault="00E80C5E">
      <w:pPr>
        <w:widowControl/>
        <w:jc w:val="left"/>
      </w:pPr>
      <w:r>
        <w:br w:type="page"/>
      </w:r>
    </w:p>
    <w:p w:rsidR="00EF0B20" w:rsidRDefault="00A20572" w:rsidP="00F97BE0">
      <w:pPr>
        <w:jc w:val="center"/>
      </w:pPr>
      <w:r w:rsidRPr="00A20572">
        <w:rPr>
          <w:noProof/>
        </w:rPr>
        <w:lastRenderedPageBreak/>
        <w:drawing>
          <wp:inline distT="0" distB="0" distL="0" distR="0" wp14:anchorId="0FA058D0" wp14:editId="128ECC91">
            <wp:extent cx="4276725" cy="2977867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86" t="3042" r="8634" b="1649"/>
                    <a:stretch/>
                  </pic:blipFill>
                  <pic:spPr bwMode="auto">
                    <a:xfrm>
                      <a:off x="0" y="0"/>
                      <a:ext cx="4296713" cy="299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D21401" w:rsidRPr="00D21401">
        <w:rPr>
          <w:noProof/>
        </w:rPr>
        <w:drawing>
          <wp:inline distT="0" distB="0" distL="0" distR="0" wp14:anchorId="09D938E2" wp14:editId="476739B4">
            <wp:extent cx="2816280" cy="2935800"/>
            <wp:effectExtent l="0" t="0" r="317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6280" cy="29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0" w:rsidRDefault="00EF0B20" w:rsidP="00EF0B20">
      <w:pPr>
        <w:jc w:val="center"/>
      </w:pPr>
      <w:r>
        <w:t>F</w:t>
      </w:r>
      <w:r>
        <w:rPr>
          <w:rFonts w:hint="eastAsia"/>
        </w:rPr>
        <w:t xml:space="preserve">ig. 2-1 Temperature </w:t>
      </w:r>
      <w:r>
        <w:t>history</w:t>
      </w:r>
      <w:r>
        <w:rPr>
          <w:rFonts w:hint="eastAsia"/>
        </w:rPr>
        <w:t xml:space="preserve"> of </w:t>
      </w:r>
      <w:r>
        <w:t>the</w:t>
      </w:r>
      <w:r>
        <w:rPr>
          <w:rFonts w:hint="eastAsia"/>
        </w:rPr>
        <w:t xml:space="preserve"> Unit 2</w:t>
      </w:r>
    </w:p>
    <w:p w:rsidR="00CF43E7" w:rsidRDefault="00CF43E7" w:rsidP="00EF0B20">
      <w:pPr>
        <w:jc w:val="center"/>
      </w:pPr>
    </w:p>
    <w:p w:rsidR="00EF0B20" w:rsidRDefault="00A20572" w:rsidP="00EF0B20">
      <w:pPr>
        <w:jc w:val="center"/>
      </w:pPr>
      <w:r w:rsidRPr="00A20572">
        <w:rPr>
          <w:noProof/>
        </w:rPr>
        <w:drawing>
          <wp:inline distT="0" distB="0" distL="0" distR="0" wp14:anchorId="2774E43E" wp14:editId="4324973E">
            <wp:extent cx="4220907" cy="2990850"/>
            <wp:effectExtent l="0" t="0" r="8255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89" t="1623" r="8898" b="1244"/>
                    <a:stretch/>
                  </pic:blipFill>
                  <pic:spPr bwMode="auto">
                    <a:xfrm>
                      <a:off x="0" y="0"/>
                      <a:ext cx="4232894" cy="299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D21401" w:rsidRPr="00D21401">
        <w:rPr>
          <w:noProof/>
        </w:rPr>
        <w:drawing>
          <wp:inline distT="0" distB="0" distL="0" distR="0" wp14:anchorId="2A957B1B" wp14:editId="40213421">
            <wp:extent cx="2870280" cy="2985840"/>
            <wp:effectExtent l="0" t="0" r="6350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0280" cy="29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0" w:rsidRDefault="00EF0B20" w:rsidP="00EF0B20">
      <w:pPr>
        <w:jc w:val="center"/>
      </w:pPr>
      <w:r>
        <w:t>F</w:t>
      </w:r>
      <w:r>
        <w:rPr>
          <w:rFonts w:hint="eastAsia"/>
        </w:rPr>
        <w:t xml:space="preserve">ig. 2-2 Dose rate of </w:t>
      </w:r>
      <w:r>
        <w:t>the</w:t>
      </w:r>
      <w:r>
        <w:rPr>
          <w:rFonts w:hint="eastAsia"/>
        </w:rPr>
        <w:t xml:space="preserve"> Unit 2</w:t>
      </w:r>
    </w:p>
    <w:p w:rsidR="000C27A4" w:rsidRDefault="000C27A4" w:rsidP="00EF0B20">
      <w:pPr>
        <w:jc w:val="center"/>
      </w:pPr>
    </w:p>
    <w:p w:rsidR="00957731" w:rsidRDefault="00825870" w:rsidP="00EF0B20">
      <w:pPr>
        <w:jc w:val="center"/>
      </w:pPr>
      <w:r w:rsidRPr="00825870">
        <w:rPr>
          <w:noProof/>
        </w:rPr>
        <w:drawing>
          <wp:inline distT="0" distB="0" distL="0" distR="0" wp14:anchorId="23C13DAB" wp14:editId="241DE5A2">
            <wp:extent cx="4294180" cy="294270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741" b="2182"/>
                    <a:stretch/>
                  </pic:blipFill>
                  <pic:spPr bwMode="auto">
                    <a:xfrm>
                      <a:off x="0" y="0"/>
                      <a:ext cx="4310559" cy="295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ACE">
        <w:rPr>
          <w:rFonts w:hint="eastAsia"/>
        </w:rPr>
        <w:t xml:space="preserve"> </w:t>
      </w:r>
      <w:r w:rsidR="00D21401" w:rsidRPr="00D21401">
        <w:rPr>
          <w:noProof/>
        </w:rPr>
        <w:drawing>
          <wp:inline distT="0" distB="0" distL="0" distR="0" wp14:anchorId="57B41575" wp14:editId="74C2BF8C">
            <wp:extent cx="2793600" cy="2912400"/>
            <wp:effectExtent l="0" t="0" r="6985" b="254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t>F</w:t>
      </w:r>
      <w:r>
        <w:rPr>
          <w:rFonts w:hint="eastAsia"/>
        </w:rPr>
        <w:t xml:space="preserve">ig. 2-3 Amount of water </w:t>
      </w:r>
      <w:r>
        <w:t>injection</w:t>
      </w:r>
      <w:r>
        <w:rPr>
          <w:rFonts w:hint="eastAsia"/>
        </w:rPr>
        <w:t xml:space="preserve"> into the Unit 2</w:t>
      </w:r>
    </w:p>
    <w:p w:rsidR="00CF43E7" w:rsidRDefault="00CF43E7" w:rsidP="00C44925">
      <w:pPr>
        <w:jc w:val="center"/>
      </w:pPr>
    </w:p>
    <w:p w:rsidR="00C44925" w:rsidRDefault="00317B5B" w:rsidP="00957731">
      <w:pPr>
        <w:jc w:val="center"/>
      </w:pPr>
      <w:r w:rsidRPr="00317B5B">
        <w:rPr>
          <w:noProof/>
        </w:rPr>
        <w:lastRenderedPageBreak/>
        <w:drawing>
          <wp:inline distT="0" distB="0" distL="0" distR="0" wp14:anchorId="545CF7F5" wp14:editId="31D454DE">
            <wp:extent cx="4256116" cy="297422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78" t="1062" r="6972" b="-1"/>
                    <a:stretch/>
                  </pic:blipFill>
                  <pic:spPr bwMode="auto">
                    <a:xfrm>
                      <a:off x="0" y="0"/>
                      <a:ext cx="4304348" cy="300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D21401" w:rsidRPr="00D21401">
        <w:rPr>
          <w:noProof/>
        </w:rPr>
        <w:drawing>
          <wp:inline distT="0" distB="0" distL="0" distR="0" wp14:anchorId="1B49DD41" wp14:editId="7BB9CADF">
            <wp:extent cx="2840400" cy="2961000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9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t>F</w:t>
      </w:r>
      <w:r>
        <w:rPr>
          <w:rFonts w:hint="eastAsia"/>
        </w:rPr>
        <w:t xml:space="preserve">ig. 2-4 </w:t>
      </w:r>
      <w:r w:rsidRPr="003A0BE9">
        <w:rPr>
          <w:rFonts w:hint="eastAsia"/>
          <w:vertAlign w:val="superscript"/>
        </w:rPr>
        <w:t>135</w:t>
      </w:r>
      <w:r>
        <w:rPr>
          <w:rFonts w:hint="eastAsia"/>
        </w:rPr>
        <w:t>Xe concentration in the Unit 2</w:t>
      </w:r>
    </w:p>
    <w:p w:rsidR="000C27A4" w:rsidRDefault="000C27A4" w:rsidP="00C44925">
      <w:pPr>
        <w:jc w:val="center"/>
      </w:pPr>
    </w:p>
    <w:p w:rsidR="00C44925" w:rsidRPr="00C44925" w:rsidRDefault="00825870" w:rsidP="00C44925">
      <w:pPr>
        <w:jc w:val="center"/>
      </w:pPr>
      <w:r w:rsidRPr="00825870">
        <w:rPr>
          <w:noProof/>
        </w:rPr>
        <w:drawing>
          <wp:inline distT="0" distB="0" distL="0" distR="0" wp14:anchorId="304C9CDE" wp14:editId="4742DA75">
            <wp:extent cx="4244965" cy="2975875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40" r="8127" b="2483"/>
                    <a:stretch/>
                  </pic:blipFill>
                  <pic:spPr bwMode="auto">
                    <a:xfrm>
                      <a:off x="0" y="0"/>
                      <a:ext cx="4281996" cy="300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7A4">
        <w:rPr>
          <w:rFonts w:hint="eastAsia"/>
        </w:rPr>
        <w:t xml:space="preserve"> </w:t>
      </w:r>
      <w:r w:rsidR="00D21401" w:rsidRPr="00D21401">
        <w:rPr>
          <w:noProof/>
        </w:rPr>
        <w:drawing>
          <wp:inline distT="0" distB="0" distL="0" distR="0" wp14:anchorId="1B49DD41" wp14:editId="7BB9CADF">
            <wp:extent cx="2840400" cy="296100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9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rPr>
          <w:rFonts w:hint="eastAsia"/>
        </w:rPr>
        <w:t>Fig. 2-5 H</w:t>
      </w:r>
      <w:r w:rsidR="009937A0" w:rsidRPr="009937A0">
        <w:rPr>
          <w:rFonts w:hint="eastAsia"/>
          <w:vertAlign w:val="subscript"/>
        </w:rPr>
        <w:t>2</w:t>
      </w:r>
      <w:r>
        <w:rPr>
          <w:rFonts w:hint="eastAsia"/>
        </w:rPr>
        <w:t xml:space="preserve"> concentration in </w:t>
      </w:r>
      <w:r w:rsidR="009937A0">
        <w:rPr>
          <w:rFonts w:hint="eastAsia"/>
        </w:rPr>
        <w:t xml:space="preserve">the </w:t>
      </w:r>
      <w:r>
        <w:rPr>
          <w:rFonts w:hint="eastAsia"/>
        </w:rPr>
        <w:t xml:space="preserve">PCV of </w:t>
      </w:r>
      <w:r>
        <w:t>the</w:t>
      </w:r>
      <w:r>
        <w:rPr>
          <w:rFonts w:hint="eastAsia"/>
        </w:rPr>
        <w:t xml:space="preserve"> Unit 2</w:t>
      </w:r>
    </w:p>
    <w:p w:rsidR="00CF43E7" w:rsidRDefault="00CF43E7" w:rsidP="00C44925">
      <w:pPr>
        <w:jc w:val="center"/>
      </w:pPr>
    </w:p>
    <w:p w:rsidR="00C47B16" w:rsidRDefault="008253B4" w:rsidP="00C44925">
      <w:pPr>
        <w:jc w:val="center"/>
      </w:pPr>
      <w:r w:rsidRPr="008253B4">
        <w:rPr>
          <w:noProof/>
        </w:rPr>
        <w:drawing>
          <wp:inline distT="0" distB="0" distL="0" distR="0" wp14:anchorId="4977C5F8" wp14:editId="092EF979">
            <wp:extent cx="4262967" cy="2918064"/>
            <wp:effectExtent l="0" t="0" r="444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60" r="6972" b="1565"/>
                    <a:stretch/>
                  </pic:blipFill>
                  <pic:spPr bwMode="auto">
                    <a:xfrm>
                      <a:off x="0" y="0"/>
                      <a:ext cx="4285196" cy="293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7A4">
        <w:rPr>
          <w:rFonts w:hint="eastAsia"/>
        </w:rPr>
        <w:t xml:space="preserve"> </w:t>
      </w:r>
      <w:r w:rsidR="00D21401" w:rsidRPr="00D21401">
        <w:rPr>
          <w:noProof/>
        </w:rPr>
        <w:drawing>
          <wp:inline distT="0" distB="0" distL="0" distR="0" wp14:anchorId="1B49DD41" wp14:editId="7BB9CADF">
            <wp:extent cx="2840400" cy="29610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9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rPr>
          <w:rFonts w:hint="eastAsia"/>
        </w:rPr>
        <w:t>Fig. 2-6 Amount of N</w:t>
      </w:r>
      <w:r w:rsidRPr="00C44925">
        <w:rPr>
          <w:rFonts w:hint="eastAsia"/>
          <w:vertAlign w:val="subscript"/>
        </w:rPr>
        <w:t>2</w:t>
      </w:r>
      <w:r>
        <w:rPr>
          <w:rFonts w:hint="eastAsia"/>
        </w:rPr>
        <w:t xml:space="preserve"> gas </w:t>
      </w:r>
      <w:r>
        <w:t>injection</w:t>
      </w:r>
      <w:r>
        <w:rPr>
          <w:rFonts w:hint="eastAsia"/>
        </w:rPr>
        <w:t xml:space="preserve"> into the Unit 2</w:t>
      </w:r>
    </w:p>
    <w:p w:rsidR="00B270F8" w:rsidRDefault="00B270F8" w:rsidP="00C44925">
      <w:pPr>
        <w:jc w:val="center"/>
      </w:pPr>
    </w:p>
    <w:p w:rsidR="00C44925" w:rsidRDefault="008253B4" w:rsidP="00C44925">
      <w:pPr>
        <w:jc w:val="center"/>
      </w:pPr>
      <w:r w:rsidRPr="008253B4">
        <w:rPr>
          <w:noProof/>
        </w:rPr>
        <w:drawing>
          <wp:inline distT="0" distB="0" distL="0" distR="0" wp14:anchorId="297421B9" wp14:editId="0D02ED63">
            <wp:extent cx="4245807" cy="2942705"/>
            <wp:effectExtent l="0" t="0" r="254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24" t="1061" r="6857" b="1055"/>
                    <a:stretch/>
                  </pic:blipFill>
                  <pic:spPr bwMode="auto">
                    <a:xfrm>
                      <a:off x="0" y="0"/>
                      <a:ext cx="4256309" cy="294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7A4">
        <w:rPr>
          <w:rFonts w:hint="eastAsia"/>
        </w:rPr>
        <w:t xml:space="preserve"> </w:t>
      </w:r>
      <w:r w:rsidR="00D21401" w:rsidRPr="00D21401">
        <w:rPr>
          <w:noProof/>
        </w:rPr>
        <w:drawing>
          <wp:inline distT="0" distB="0" distL="0" distR="0" wp14:anchorId="4D110C58" wp14:editId="5FADEB6B">
            <wp:extent cx="2840400" cy="296100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9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25" w:rsidRDefault="00C44925" w:rsidP="00C44925">
      <w:pPr>
        <w:jc w:val="center"/>
      </w:pPr>
      <w:r>
        <w:rPr>
          <w:rFonts w:hint="eastAsia"/>
        </w:rPr>
        <w:t xml:space="preserve">Fig. 2-7 </w:t>
      </w:r>
      <w:r w:rsidRPr="008612BF">
        <w:rPr>
          <w:rFonts w:hint="eastAsia"/>
          <w:vertAlign w:val="superscript"/>
        </w:rPr>
        <w:t>137</w:t>
      </w:r>
      <w:r>
        <w:rPr>
          <w:rFonts w:hint="eastAsia"/>
        </w:rPr>
        <w:t xml:space="preserve">Cs and </w:t>
      </w:r>
      <w:r w:rsidRPr="008612BF">
        <w:rPr>
          <w:rFonts w:hint="eastAsia"/>
          <w:vertAlign w:val="superscript"/>
        </w:rPr>
        <w:t>13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Cs concentration in</w:t>
      </w:r>
      <w:r w:rsidR="009937A0">
        <w:rPr>
          <w:rFonts w:hint="eastAsia"/>
        </w:rPr>
        <w:t xml:space="preserve"> the </w:t>
      </w:r>
      <w:r>
        <w:rPr>
          <w:rFonts w:hint="eastAsia"/>
        </w:rPr>
        <w:t xml:space="preserve">PCV of </w:t>
      </w:r>
      <w:r>
        <w:t>the</w:t>
      </w:r>
      <w:r>
        <w:rPr>
          <w:rFonts w:hint="eastAsia"/>
        </w:rPr>
        <w:t xml:space="preserve"> Unit 2</w:t>
      </w:r>
    </w:p>
    <w:p w:rsidR="00C44925" w:rsidRPr="00C44925" w:rsidRDefault="00C44925" w:rsidP="00EF0B20">
      <w:pPr>
        <w:jc w:val="center"/>
      </w:pPr>
    </w:p>
    <w:p w:rsidR="00EF0B20" w:rsidRPr="00EF0B20" w:rsidRDefault="006A020F" w:rsidP="00DB2CDC">
      <w:pPr>
        <w:jc w:val="center"/>
      </w:pPr>
      <w:r w:rsidRPr="006A020F">
        <w:rPr>
          <w:noProof/>
        </w:rPr>
        <w:drawing>
          <wp:inline distT="0" distB="0" distL="0" distR="0" wp14:anchorId="644772CE" wp14:editId="37F8B8B5">
            <wp:extent cx="4254648" cy="2914650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16" t="1013" r="6250" b="3272"/>
                    <a:stretch/>
                  </pic:blipFill>
                  <pic:spPr bwMode="auto">
                    <a:xfrm>
                      <a:off x="0" y="0"/>
                      <a:ext cx="4268269" cy="292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7A4">
        <w:rPr>
          <w:rFonts w:hint="eastAsia"/>
        </w:rPr>
        <w:t xml:space="preserve"> </w:t>
      </w:r>
      <w:r w:rsidR="00BD29DC" w:rsidRPr="00670088">
        <w:rPr>
          <w:noProof/>
        </w:rPr>
        <w:drawing>
          <wp:inline distT="0" distB="0" distL="0" distR="0" wp14:anchorId="0CE8BDC9" wp14:editId="57C57E31">
            <wp:extent cx="2806851" cy="2920014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9306" cy="29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0" w:rsidRDefault="00EF0B20" w:rsidP="00EF0B20">
      <w:pPr>
        <w:jc w:val="center"/>
      </w:pPr>
      <w:r>
        <w:t>F</w:t>
      </w:r>
      <w:r>
        <w:rPr>
          <w:rFonts w:hint="eastAsia"/>
        </w:rPr>
        <w:t xml:space="preserve">ig. 3-1 Temperature </w:t>
      </w:r>
      <w:r>
        <w:t>history</w:t>
      </w:r>
      <w:r>
        <w:rPr>
          <w:rFonts w:hint="eastAsia"/>
        </w:rPr>
        <w:t xml:space="preserve"> of </w:t>
      </w:r>
      <w:r>
        <w:t>the</w:t>
      </w:r>
      <w:r>
        <w:rPr>
          <w:rFonts w:hint="eastAsia"/>
        </w:rPr>
        <w:t xml:space="preserve"> Unit 3</w:t>
      </w:r>
    </w:p>
    <w:p w:rsidR="00EF0B20" w:rsidRPr="00EF0B20" w:rsidRDefault="00EF0B20"/>
    <w:p w:rsidR="00EF0B20" w:rsidRDefault="006A020F" w:rsidP="00F97BE0">
      <w:pPr>
        <w:jc w:val="center"/>
      </w:pPr>
      <w:r w:rsidRPr="006A020F">
        <w:rPr>
          <w:noProof/>
        </w:rPr>
        <w:drawing>
          <wp:inline distT="0" distB="0" distL="0" distR="0" wp14:anchorId="1A8C25A6" wp14:editId="7808512F">
            <wp:extent cx="4238625" cy="2911379"/>
            <wp:effectExtent l="0" t="0" r="0" b="381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21" r="6515" b="3474"/>
                    <a:stretch/>
                  </pic:blipFill>
                  <pic:spPr bwMode="auto">
                    <a:xfrm>
                      <a:off x="0" y="0"/>
                      <a:ext cx="4256437" cy="2923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33B">
        <w:rPr>
          <w:rFonts w:hint="eastAsia"/>
        </w:rPr>
        <w:t xml:space="preserve"> </w:t>
      </w:r>
      <w:r w:rsidR="00EC433B" w:rsidRPr="005139E4">
        <w:rPr>
          <w:noProof/>
        </w:rPr>
        <w:drawing>
          <wp:inline distT="0" distB="0" distL="0" distR="0" wp14:anchorId="22F3D10F" wp14:editId="7EA7E804">
            <wp:extent cx="2833397" cy="2934771"/>
            <wp:effectExtent l="0" t="0" r="508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4604" cy="29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0" w:rsidRDefault="00EF0B20" w:rsidP="00EF0B20">
      <w:pPr>
        <w:jc w:val="center"/>
      </w:pPr>
      <w:r>
        <w:t>F</w:t>
      </w:r>
      <w:r>
        <w:rPr>
          <w:rFonts w:hint="eastAsia"/>
        </w:rPr>
        <w:t xml:space="preserve">ig. 3-2 Dose rate of </w:t>
      </w:r>
      <w:r>
        <w:t>the</w:t>
      </w:r>
      <w:r>
        <w:rPr>
          <w:rFonts w:hint="eastAsia"/>
        </w:rPr>
        <w:t xml:space="preserve"> Unit 3</w:t>
      </w:r>
    </w:p>
    <w:p w:rsidR="00B7487A" w:rsidRDefault="00B7487A" w:rsidP="00957731">
      <w:pPr>
        <w:jc w:val="center"/>
      </w:pPr>
    </w:p>
    <w:p w:rsidR="003E4593" w:rsidRPr="00EF0B20" w:rsidRDefault="00825870" w:rsidP="00957731">
      <w:pPr>
        <w:jc w:val="center"/>
      </w:pPr>
      <w:r w:rsidRPr="00825870">
        <w:rPr>
          <w:noProof/>
        </w:rPr>
        <w:lastRenderedPageBreak/>
        <w:drawing>
          <wp:inline distT="0" distB="0" distL="0" distR="0" wp14:anchorId="71D73CEB" wp14:editId="1419DD27">
            <wp:extent cx="4330931" cy="2797725"/>
            <wp:effectExtent l="0" t="0" r="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425" b="2534"/>
                    <a:stretch/>
                  </pic:blipFill>
                  <pic:spPr bwMode="auto">
                    <a:xfrm>
                      <a:off x="0" y="0"/>
                      <a:ext cx="4349249" cy="280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9DC">
        <w:rPr>
          <w:rFonts w:hint="eastAsia"/>
        </w:rPr>
        <w:t xml:space="preserve"> </w:t>
      </w:r>
      <w:r w:rsidR="00EC433B" w:rsidRPr="005139E4">
        <w:rPr>
          <w:noProof/>
        </w:rPr>
        <w:drawing>
          <wp:inline distT="0" distB="0" distL="0" distR="0" wp14:anchorId="06F458DF" wp14:editId="670229F7">
            <wp:extent cx="2776431" cy="2888369"/>
            <wp:effectExtent l="0" t="0" r="5080" b="762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6431" cy="288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09" w:rsidRDefault="008C4909" w:rsidP="008C4909">
      <w:pPr>
        <w:jc w:val="center"/>
      </w:pPr>
      <w:r>
        <w:t>F</w:t>
      </w:r>
      <w:r>
        <w:rPr>
          <w:rFonts w:hint="eastAsia"/>
        </w:rPr>
        <w:t xml:space="preserve">ig. 3-3 Amount of water </w:t>
      </w:r>
      <w:r>
        <w:t>injection</w:t>
      </w:r>
      <w:r>
        <w:rPr>
          <w:rFonts w:hint="eastAsia"/>
        </w:rPr>
        <w:t xml:space="preserve"> into the Unit 3</w:t>
      </w:r>
    </w:p>
    <w:p w:rsidR="00EC433B" w:rsidRDefault="00EC433B" w:rsidP="008C4909">
      <w:pPr>
        <w:jc w:val="center"/>
      </w:pPr>
    </w:p>
    <w:p w:rsidR="008C4909" w:rsidRDefault="00317B5B" w:rsidP="00957731">
      <w:pPr>
        <w:jc w:val="center"/>
      </w:pPr>
      <w:r w:rsidRPr="00317B5B">
        <w:rPr>
          <w:noProof/>
        </w:rPr>
        <w:drawing>
          <wp:inline distT="0" distB="0" distL="0" distR="0" wp14:anchorId="6D29B08C" wp14:editId="6CE47DD0">
            <wp:extent cx="4181475" cy="2933268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24" t="1420" r="6912"/>
                    <a:stretch/>
                  </pic:blipFill>
                  <pic:spPr bwMode="auto">
                    <a:xfrm>
                      <a:off x="0" y="0"/>
                      <a:ext cx="4201934" cy="294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33B">
        <w:rPr>
          <w:rFonts w:hint="eastAsia"/>
        </w:rPr>
        <w:t xml:space="preserve"> </w:t>
      </w:r>
      <w:r w:rsidR="00EC433B" w:rsidRPr="005139E4">
        <w:rPr>
          <w:noProof/>
        </w:rPr>
        <w:drawing>
          <wp:inline distT="0" distB="0" distL="0" distR="0" wp14:anchorId="1D387093" wp14:editId="19438ACD">
            <wp:extent cx="2857954" cy="2973177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6394" cy="2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09" w:rsidRDefault="008C4909" w:rsidP="008C4909">
      <w:pPr>
        <w:jc w:val="center"/>
      </w:pPr>
      <w:r>
        <w:t>F</w:t>
      </w:r>
      <w:r>
        <w:rPr>
          <w:rFonts w:hint="eastAsia"/>
        </w:rPr>
        <w:t xml:space="preserve">ig. 3-4 </w:t>
      </w:r>
      <w:r w:rsidRPr="003A0BE9">
        <w:rPr>
          <w:rFonts w:hint="eastAsia"/>
          <w:vertAlign w:val="superscript"/>
        </w:rPr>
        <w:t>135</w:t>
      </w:r>
      <w:r>
        <w:rPr>
          <w:rFonts w:hint="eastAsia"/>
        </w:rPr>
        <w:t>Xe concentration in the Unit 3</w:t>
      </w:r>
    </w:p>
    <w:p w:rsidR="00E77C53" w:rsidRDefault="00E77C53" w:rsidP="008C4909">
      <w:pPr>
        <w:jc w:val="center"/>
      </w:pPr>
    </w:p>
    <w:p w:rsidR="00CF43E7" w:rsidRDefault="00825870" w:rsidP="008C4909">
      <w:pPr>
        <w:jc w:val="center"/>
      </w:pPr>
      <w:r w:rsidRPr="00825870">
        <w:rPr>
          <w:noProof/>
        </w:rPr>
        <w:drawing>
          <wp:inline distT="0" distB="0" distL="0" distR="0" wp14:anchorId="2348D4EA" wp14:editId="0232C841">
            <wp:extent cx="4212600" cy="2992582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924" r="8127" b="1057"/>
                    <a:stretch/>
                  </pic:blipFill>
                  <pic:spPr bwMode="auto">
                    <a:xfrm>
                      <a:off x="0" y="0"/>
                      <a:ext cx="4246318" cy="30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CA4">
        <w:rPr>
          <w:rFonts w:hint="eastAsia"/>
        </w:rPr>
        <w:t xml:space="preserve"> </w:t>
      </w:r>
      <w:r w:rsidR="006E4CA4" w:rsidRPr="005139E4">
        <w:rPr>
          <w:noProof/>
        </w:rPr>
        <w:drawing>
          <wp:inline distT="0" distB="0" distL="0" distR="0" wp14:anchorId="1C09221B" wp14:editId="256E39CE">
            <wp:extent cx="2857954" cy="2973177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6394" cy="2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09" w:rsidRDefault="008C4909" w:rsidP="008C4909">
      <w:pPr>
        <w:jc w:val="center"/>
      </w:pPr>
      <w:r>
        <w:rPr>
          <w:rFonts w:hint="eastAsia"/>
        </w:rPr>
        <w:t>Fig. 3-5 H</w:t>
      </w:r>
      <w:r w:rsidR="009937A0" w:rsidRPr="009937A0">
        <w:rPr>
          <w:rFonts w:hint="eastAsia"/>
          <w:vertAlign w:val="subscript"/>
        </w:rPr>
        <w:t>2</w:t>
      </w:r>
      <w:r>
        <w:rPr>
          <w:rFonts w:hint="eastAsia"/>
        </w:rPr>
        <w:t xml:space="preserve"> concentration in </w:t>
      </w:r>
      <w:r w:rsidR="009937A0">
        <w:rPr>
          <w:rFonts w:hint="eastAsia"/>
        </w:rPr>
        <w:t xml:space="preserve">the </w:t>
      </w:r>
      <w:r>
        <w:rPr>
          <w:rFonts w:hint="eastAsia"/>
        </w:rPr>
        <w:t xml:space="preserve">PCV of </w:t>
      </w:r>
      <w:r>
        <w:t>the</w:t>
      </w:r>
      <w:r>
        <w:rPr>
          <w:rFonts w:hint="eastAsia"/>
        </w:rPr>
        <w:t xml:space="preserve"> Unit 3</w:t>
      </w:r>
    </w:p>
    <w:p w:rsidR="00EC433B" w:rsidRDefault="00EC433B" w:rsidP="008C4909">
      <w:pPr>
        <w:jc w:val="center"/>
      </w:pPr>
    </w:p>
    <w:p w:rsidR="00C47B16" w:rsidRPr="00E77C53" w:rsidRDefault="008253B4" w:rsidP="008C4909">
      <w:pPr>
        <w:jc w:val="center"/>
      </w:pPr>
      <w:r w:rsidRPr="008253B4">
        <w:rPr>
          <w:noProof/>
        </w:rPr>
        <w:lastRenderedPageBreak/>
        <w:drawing>
          <wp:inline distT="0" distB="0" distL="0" distR="0" wp14:anchorId="533932F7" wp14:editId="5E6B4F6C">
            <wp:extent cx="4263737" cy="2933399"/>
            <wp:effectExtent l="0" t="0" r="3810" b="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693" t="1590" r="7088" b="1392"/>
                    <a:stretch/>
                  </pic:blipFill>
                  <pic:spPr bwMode="auto">
                    <a:xfrm>
                      <a:off x="0" y="0"/>
                      <a:ext cx="4292482" cy="29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CA4">
        <w:rPr>
          <w:rFonts w:hint="eastAsia"/>
        </w:rPr>
        <w:t xml:space="preserve"> </w:t>
      </w:r>
      <w:r w:rsidR="006E4CA4" w:rsidRPr="005139E4">
        <w:rPr>
          <w:noProof/>
        </w:rPr>
        <w:drawing>
          <wp:inline distT="0" distB="0" distL="0" distR="0" wp14:anchorId="1C09221B" wp14:editId="256E39CE">
            <wp:extent cx="2836235" cy="2950582"/>
            <wp:effectExtent l="0" t="0" r="2540" b="254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6803" cy="29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09" w:rsidRDefault="008C4909" w:rsidP="008C4909">
      <w:pPr>
        <w:jc w:val="center"/>
      </w:pPr>
      <w:r>
        <w:rPr>
          <w:rFonts w:hint="eastAsia"/>
        </w:rPr>
        <w:t>Fig. 3-6 Amount of N</w:t>
      </w:r>
      <w:r w:rsidRPr="00C44925">
        <w:rPr>
          <w:rFonts w:hint="eastAsia"/>
          <w:vertAlign w:val="subscript"/>
        </w:rPr>
        <w:t>2</w:t>
      </w:r>
      <w:r>
        <w:rPr>
          <w:rFonts w:hint="eastAsia"/>
        </w:rPr>
        <w:t xml:space="preserve"> gas </w:t>
      </w:r>
      <w:r>
        <w:t>injection</w:t>
      </w:r>
      <w:r>
        <w:rPr>
          <w:rFonts w:hint="eastAsia"/>
        </w:rPr>
        <w:t xml:space="preserve"> into the Unit 3</w:t>
      </w:r>
    </w:p>
    <w:p w:rsidR="00CF43E7" w:rsidRDefault="00CF43E7" w:rsidP="008C4909">
      <w:pPr>
        <w:jc w:val="center"/>
      </w:pPr>
    </w:p>
    <w:p w:rsidR="008C4909" w:rsidRDefault="008253B4" w:rsidP="008C4909">
      <w:pPr>
        <w:jc w:val="center"/>
      </w:pPr>
      <w:r w:rsidRPr="008253B4">
        <w:rPr>
          <w:noProof/>
        </w:rPr>
        <w:drawing>
          <wp:inline distT="0" distB="0" distL="0" distR="0" wp14:anchorId="0F9500CF" wp14:editId="10F0CF39">
            <wp:extent cx="4239491" cy="2968747"/>
            <wp:effectExtent l="0" t="0" r="8890" b="31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618" t="1238" r="7435" b="1228"/>
                    <a:stretch/>
                  </pic:blipFill>
                  <pic:spPr bwMode="auto">
                    <a:xfrm>
                      <a:off x="0" y="0"/>
                      <a:ext cx="4290168" cy="300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CA4">
        <w:rPr>
          <w:rFonts w:hint="eastAsia"/>
        </w:rPr>
        <w:t xml:space="preserve"> </w:t>
      </w:r>
      <w:r w:rsidR="006E4CA4" w:rsidRPr="005139E4">
        <w:rPr>
          <w:noProof/>
        </w:rPr>
        <w:drawing>
          <wp:inline distT="0" distB="0" distL="0" distR="0" wp14:anchorId="1C09221B" wp14:editId="256E39CE">
            <wp:extent cx="2857954" cy="2973177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6394" cy="2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09" w:rsidRDefault="005A3C2E" w:rsidP="008C4909">
      <w:pPr>
        <w:jc w:val="center"/>
      </w:pPr>
      <w:r w:rsidRPr="005A3C2E">
        <w:rPr>
          <w:rFonts w:hint="eastAsia"/>
        </w:rPr>
        <w:t xml:space="preserve"> </w:t>
      </w:r>
      <w:r w:rsidR="008C4909">
        <w:rPr>
          <w:rFonts w:hint="eastAsia"/>
        </w:rPr>
        <w:t xml:space="preserve">Fig. 3-7 </w:t>
      </w:r>
      <w:r w:rsidR="008C4909" w:rsidRPr="008612BF">
        <w:rPr>
          <w:rFonts w:hint="eastAsia"/>
          <w:vertAlign w:val="superscript"/>
        </w:rPr>
        <w:t>137</w:t>
      </w:r>
      <w:r w:rsidR="008C4909">
        <w:rPr>
          <w:rFonts w:hint="eastAsia"/>
        </w:rPr>
        <w:t xml:space="preserve">Cs and </w:t>
      </w:r>
      <w:r w:rsidR="008C4909" w:rsidRPr="008612BF">
        <w:rPr>
          <w:rFonts w:hint="eastAsia"/>
          <w:vertAlign w:val="superscript"/>
        </w:rPr>
        <w:t>13</w:t>
      </w:r>
      <w:r w:rsidR="008C4909">
        <w:rPr>
          <w:rFonts w:hint="eastAsia"/>
          <w:vertAlign w:val="superscript"/>
        </w:rPr>
        <w:t>4</w:t>
      </w:r>
      <w:r w:rsidR="008C4909">
        <w:rPr>
          <w:rFonts w:hint="eastAsia"/>
        </w:rPr>
        <w:t xml:space="preserve">Cs concentration in PCV of </w:t>
      </w:r>
      <w:r w:rsidR="008C4909">
        <w:t>the</w:t>
      </w:r>
      <w:r w:rsidR="008C4909">
        <w:rPr>
          <w:rFonts w:hint="eastAsia"/>
        </w:rPr>
        <w:t xml:space="preserve"> Unit 3</w:t>
      </w:r>
    </w:p>
    <w:p w:rsidR="005A3C2E" w:rsidRDefault="005A3C2E" w:rsidP="008C4909">
      <w:pPr>
        <w:jc w:val="center"/>
      </w:pPr>
    </w:p>
    <w:p w:rsidR="00EF0B20" w:rsidRDefault="008253B4" w:rsidP="000A2B97">
      <w:pPr>
        <w:jc w:val="center"/>
      </w:pPr>
      <w:r w:rsidRPr="008253B4">
        <w:rPr>
          <w:noProof/>
        </w:rPr>
        <w:drawing>
          <wp:inline distT="0" distB="0" distL="0" distR="0" wp14:anchorId="1DEDD2F2" wp14:editId="7ED97060">
            <wp:extent cx="3895920" cy="2661120"/>
            <wp:effectExtent l="0" t="0" r="0" b="635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31" r="6395" b="2304"/>
                    <a:stretch/>
                  </pic:blipFill>
                  <pic:spPr bwMode="auto">
                    <a:xfrm>
                      <a:off x="0" y="0"/>
                      <a:ext cx="3895920" cy="266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689" w:rsidRDefault="00CB5689" w:rsidP="00CB5689">
      <w:pPr>
        <w:jc w:val="center"/>
      </w:pPr>
      <w:r>
        <w:rPr>
          <w:rFonts w:hint="eastAsia"/>
        </w:rPr>
        <w:t>Fig. 4-1 PCV pressure</w:t>
      </w:r>
    </w:p>
    <w:p w:rsidR="0093042B" w:rsidRDefault="0093042B" w:rsidP="00CB5689">
      <w:pPr>
        <w:jc w:val="center"/>
      </w:pPr>
    </w:p>
    <w:p w:rsidR="00CB5689" w:rsidRDefault="00825870" w:rsidP="00CB5689">
      <w:pPr>
        <w:jc w:val="center"/>
      </w:pPr>
      <w:r w:rsidRPr="00825870">
        <w:rPr>
          <w:noProof/>
        </w:rPr>
        <w:lastRenderedPageBreak/>
        <w:drawing>
          <wp:inline distT="0" distB="0" distL="0" distR="0" wp14:anchorId="1BCDB082" wp14:editId="7CC36D1D">
            <wp:extent cx="3700080" cy="2622240"/>
            <wp:effectExtent l="0" t="0" r="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237" t="2525" r="7840" b="896"/>
                    <a:stretch/>
                  </pic:blipFill>
                  <pic:spPr bwMode="auto">
                    <a:xfrm>
                      <a:off x="0" y="0"/>
                      <a:ext cx="3700080" cy="26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689" w:rsidRDefault="00CB5689" w:rsidP="00CB5689">
      <w:pPr>
        <w:jc w:val="center"/>
      </w:pPr>
      <w:r>
        <w:rPr>
          <w:rFonts w:hint="eastAsia"/>
        </w:rPr>
        <w:t>Fig. 4-2 Amount of water injection</w:t>
      </w:r>
    </w:p>
    <w:p w:rsidR="00CB5689" w:rsidRDefault="00825870" w:rsidP="00C052E2">
      <w:pPr>
        <w:jc w:val="center"/>
      </w:pPr>
      <w:r w:rsidRPr="00825870">
        <w:rPr>
          <w:noProof/>
        </w:rPr>
        <w:drawing>
          <wp:inline distT="0" distB="0" distL="0" distR="0" wp14:anchorId="62B9D8F5" wp14:editId="132E70C8">
            <wp:extent cx="3838680" cy="266832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060" t="1262" r="7251" b="1069"/>
                    <a:stretch/>
                  </pic:blipFill>
                  <pic:spPr bwMode="auto">
                    <a:xfrm>
                      <a:off x="0" y="0"/>
                      <a:ext cx="3838680" cy="266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689" w:rsidRDefault="00CB5689" w:rsidP="00CB5689">
      <w:pPr>
        <w:jc w:val="center"/>
      </w:pPr>
      <w:r>
        <w:rPr>
          <w:rFonts w:hint="eastAsia"/>
        </w:rPr>
        <w:t>Fig. 4-3 Water level in T/B</w:t>
      </w:r>
    </w:p>
    <w:p w:rsidR="0093042B" w:rsidRDefault="0093042B" w:rsidP="00CB5689">
      <w:pPr>
        <w:jc w:val="center"/>
      </w:pPr>
    </w:p>
    <w:p w:rsidR="005A3C2E" w:rsidRDefault="00327F1B" w:rsidP="00CB5689">
      <w:pPr>
        <w:jc w:val="center"/>
      </w:pPr>
      <w:r w:rsidRPr="00327F1B">
        <w:rPr>
          <w:noProof/>
        </w:rPr>
        <w:drawing>
          <wp:inline distT="0" distB="0" distL="0" distR="0" wp14:anchorId="1DC365A2" wp14:editId="29137D47">
            <wp:extent cx="3783240" cy="2656080"/>
            <wp:effectExtent l="0" t="0" r="825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53" r="7044" b="2055"/>
                    <a:stretch/>
                  </pic:blipFill>
                  <pic:spPr bwMode="auto">
                    <a:xfrm>
                      <a:off x="0" y="0"/>
                      <a:ext cx="3783240" cy="2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689" w:rsidRDefault="00CB5689" w:rsidP="00CB5689">
      <w:pPr>
        <w:jc w:val="center"/>
      </w:pPr>
      <w:r>
        <w:rPr>
          <w:rFonts w:hint="eastAsia"/>
        </w:rPr>
        <w:t xml:space="preserve">Fig. 4-4 </w:t>
      </w:r>
      <w:r w:rsidR="00C90223">
        <w:rPr>
          <w:rFonts w:hint="eastAsia"/>
        </w:rPr>
        <w:t xml:space="preserve">Temperature increase rate </w:t>
      </w:r>
      <w:r>
        <w:rPr>
          <w:rFonts w:hint="eastAsia"/>
        </w:rPr>
        <w:t>in spent fuel pool</w:t>
      </w:r>
    </w:p>
    <w:p w:rsidR="008A3325" w:rsidRDefault="008A3325" w:rsidP="00CB5689">
      <w:pPr>
        <w:jc w:val="center"/>
      </w:pPr>
    </w:p>
    <w:p w:rsidR="005A3C2E" w:rsidRDefault="002D2CEF" w:rsidP="00CB5689">
      <w:pPr>
        <w:jc w:val="center"/>
      </w:pPr>
      <w:r w:rsidRPr="002D2CEF">
        <w:rPr>
          <w:noProof/>
        </w:rPr>
        <w:lastRenderedPageBreak/>
        <w:drawing>
          <wp:inline distT="0" distB="0" distL="0" distR="0" wp14:anchorId="1703E56A" wp14:editId="050C5C89">
            <wp:extent cx="3755160" cy="270756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312" t="884" r="7781"/>
                    <a:stretch/>
                  </pic:blipFill>
                  <pic:spPr bwMode="auto">
                    <a:xfrm>
                      <a:off x="0" y="0"/>
                      <a:ext cx="3755160" cy="270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004" w:rsidRDefault="006F6004" w:rsidP="00CB5689">
      <w:pPr>
        <w:jc w:val="center"/>
      </w:pPr>
      <w:r>
        <w:t>F</w:t>
      </w:r>
      <w:r>
        <w:rPr>
          <w:rFonts w:hint="eastAsia"/>
        </w:rPr>
        <w:t>ig. 4-5 Cl</w:t>
      </w:r>
      <w:r w:rsidRPr="006F6004">
        <w:rPr>
          <w:rFonts w:hint="eastAsia"/>
          <w:vertAlign w:val="superscript"/>
        </w:rPr>
        <w:t>-</w:t>
      </w:r>
      <w:r>
        <w:rPr>
          <w:rFonts w:hint="eastAsia"/>
        </w:rPr>
        <w:t xml:space="preserve"> concentration in accumulated wat</w:t>
      </w:r>
      <w:r w:rsidR="00CE3222">
        <w:rPr>
          <w:rFonts w:hint="eastAsia"/>
        </w:rPr>
        <w:t>er in PCVs and turbine building</w:t>
      </w:r>
    </w:p>
    <w:p w:rsidR="000D0A29" w:rsidRDefault="000D0A29" w:rsidP="00CB5689">
      <w:pPr>
        <w:jc w:val="center"/>
      </w:pPr>
    </w:p>
    <w:p w:rsidR="008A3325" w:rsidRDefault="008A3325" w:rsidP="008A3325">
      <w:pPr>
        <w:widowControl/>
        <w:jc w:val="left"/>
      </w:pPr>
    </w:p>
    <w:p w:rsidR="006F6004" w:rsidRDefault="002D2CEF" w:rsidP="00D5403B">
      <w:pPr>
        <w:widowControl/>
        <w:jc w:val="center"/>
      </w:pPr>
      <w:r w:rsidRPr="002D2CEF">
        <w:rPr>
          <w:noProof/>
        </w:rPr>
        <w:drawing>
          <wp:inline distT="0" distB="0" distL="0" distR="0" wp14:anchorId="2A5E5077" wp14:editId="31BE69CB">
            <wp:extent cx="3867120" cy="2654280"/>
            <wp:effectExtent l="0" t="0" r="63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925" r="6972" b="3181"/>
                    <a:stretch/>
                  </pic:blipFill>
                  <pic:spPr bwMode="auto">
                    <a:xfrm>
                      <a:off x="0" y="0"/>
                      <a:ext cx="3867120" cy="265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004" w:rsidRDefault="00D4111D" w:rsidP="006F6004">
      <w:pPr>
        <w:jc w:val="left"/>
      </w:pPr>
      <w:r>
        <w:rPr>
          <w:rFonts w:hint="eastAsia"/>
        </w:rPr>
        <w:t xml:space="preserve">Fig. </w:t>
      </w:r>
      <w:r w:rsidR="006F6004">
        <w:rPr>
          <w:rFonts w:hint="eastAsia"/>
        </w:rPr>
        <w:t>4-</w:t>
      </w:r>
      <w:r>
        <w:rPr>
          <w:rFonts w:hint="eastAsia"/>
        </w:rPr>
        <w:t>6</w:t>
      </w:r>
      <w:r w:rsidR="006F6004">
        <w:rPr>
          <w:rFonts w:hint="eastAsia"/>
        </w:rPr>
        <w:t xml:space="preserve"> </w:t>
      </w:r>
      <w:r w:rsidR="006F6004" w:rsidRPr="008612BF">
        <w:rPr>
          <w:rFonts w:hint="eastAsia"/>
          <w:vertAlign w:val="superscript"/>
        </w:rPr>
        <w:t>137</w:t>
      </w:r>
      <w:r w:rsidR="006F6004">
        <w:rPr>
          <w:rFonts w:hint="eastAsia"/>
        </w:rPr>
        <w:t xml:space="preserve">Cs concentration in accumulated water in </w:t>
      </w:r>
      <w:r w:rsidR="003F7704">
        <w:rPr>
          <w:rFonts w:hint="eastAsia"/>
        </w:rPr>
        <w:t>PCVs, torus rooms, turbine buildings, process main building and high temperature incinerator building</w:t>
      </w:r>
    </w:p>
    <w:p w:rsidR="006F6004" w:rsidRPr="006F6004" w:rsidRDefault="006F6004" w:rsidP="00CB5689">
      <w:pPr>
        <w:jc w:val="center"/>
      </w:pPr>
    </w:p>
    <w:p w:rsidR="00EF0B20" w:rsidRPr="00D4111D" w:rsidRDefault="00EF0B20"/>
    <w:p w:rsidR="00EF0B20" w:rsidRDefault="00E01DB4" w:rsidP="00D5403B">
      <w:pPr>
        <w:jc w:val="center"/>
      </w:pPr>
      <w:r w:rsidRPr="00E01DB4">
        <w:rPr>
          <w:noProof/>
        </w:rPr>
        <w:drawing>
          <wp:inline distT="0" distB="0" distL="0" distR="0" wp14:anchorId="4911F6D3" wp14:editId="20B7275D">
            <wp:extent cx="5623920" cy="3154320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3920" cy="31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4" w:rsidRPr="006F6004" w:rsidRDefault="006F6004" w:rsidP="00E80C5E">
      <w:pPr>
        <w:jc w:val="center"/>
      </w:pPr>
      <w:r>
        <w:rPr>
          <w:rFonts w:hint="eastAsia"/>
        </w:rPr>
        <w:t>Fig. 4-</w:t>
      </w:r>
      <w:r w:rsidR="00D4111D">
        <w:rPr>
          <w:rFonts w:hint="eastAsia"/>
        </w:rPr>
        <w:t>7</w:t>
      </w:r>
      <w:r>
        <w:rPr>
          <w:rFonts w:hint="eastAsia"/>
        </w:rPr>
        <w:t xml:space="preserve"> </w:t>
      </w:r>
      <w:r w:rsidRPr="001C0C84">
        <w:rPr>
          <w:rFonts w:hint="eastAsia"/>
          <w:vertAlign w:val="superscript"/>
        </w:rPr>
        <w:t>137</w:t>
      </w:r>
      <w:r>
        <w:rPr>
          <w:rFonts w:hint="eastAsia"/>
        </w:rPr>
        <w:t>Cs</w:t>
      </w:r>
      <w:r w:rsidR="00926FD1">
        <w:rPr>
          <w:rFonts w:hint="eastAsia"/>
        </w:rPr>
        <w:t xml:space="preserve"> concentration in accumulated water </w:t>
      </w:r>
      <w:r w:rsidR="00DB2CDC">
        <w:rPr>
          <w:rFonts w:hint="eastAsia"/>
        </w:rPr>
        <w:t xml:space="preserve">of each </w:t>
      </w:r>
      <w:r w:rsidR="003F7704">
        <w:rPr>
          <w:rFonts w:hint="eastAsia"/>
        </w:rPr>
        <w:t>building</w:t>
      </w:r>
    </w:p>
    <w:sectPr w:rsidR="006F6004" w:rsidRPr="006F6004" w:rsidSect="009E5DAF">
      <w:pgSz w:w="11906" w:h="16838" w:code="9"/>
      <w:pgMar w:top="289" w:right="289" w:bottom="295" w:left="289" w:header="851" w:footer="992" w:gutter="0"/>
      <w:cols w:space="425"/>
      <w:docGrid w:type="lines" w:linePitch="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20"/>
    <w:rsid w:val="000022FB"/>
    <w:rsid w:val="00030E34"/>
    <w:rsid w:val="00035984"/>
    <w:rsid w:val="00040ACE"/>
    <w:rsid w:val="0006191A"/>
    <w:rsid w:val="000A2B97"/>
    <w:rsid w:val="000B0A4B"/>
    <w:rsid w:val="000C27A4"/>
    <w:rsid w:val="000C6733"/>
    <w:rsid w:val="000D0A29"/>
    <w:rsid w:val="000E33D4"/>
    <w:rsid w:val="000E3FEA"/>
    <w:rsid w:val="00127EFB"/>
    <w:rsid w:val="0014085E"/>
    <w:rsid w:val="0015566A"/>
    <w:rsid w:val="00155847"/>
    <w:rsid w:val="00174C6E"/>
    <w:rsid w:val="0019056C"/>
    <w:rsid w:val="00196379"/>
    <w:rsid w:val="001A356B"/>
    <w:rsid w:val="001E7BCB"/>
    <w:rsid w:val="001F4407"/>
    <w:rsid w:val="00230512"/>
    <w:rsid w:val="00262F34"/>
    <w:rsid w:val="002A4C22"/>
    <w:rsid w:val="002D2CEF"/>
    <w:rsid w:val="002D4CD8"/>
    <w:rsid w:val="002E0B72"/>
    <w:rsid w:val="00317B5B"/>
    <w:rsid w:val="00327F1B"/>
    <w:rsid w:val="0036461E"/>
    <w:rsid w:val="003761FC"/>
    <w:rsid w:val="00383CD3"/>
    <w:rsid w:val="003866CF"/>
    <w:rsid w:val="003B6B9E"/>
    <w:rsid w:val="003E0D4F"/>
    <w:rsid w:val="003E4593"/>
    <w:rsid w:val="003F09F3"/>
    <w:rsid w:val="003F7704"/>
    <w:rsid w:val="00404E12"/>
    <w:rsid w:val="00416BD5"/>
    <w:rsid w:val="00440751"/>
    <w:rsid w:val="00484E85"/>
    <w:rsid w:val="00491432"/>
    <w:rsid w:val="004A0CF9"/>
    <w:rsid w:val="004A4174"/>
    <w:rsid w:val="004C0915"/>
    <w:rsid w:val="005015DB"/>
    <w:rsid w:val="00503F12"/>
    <w:rsid w:val="00505799"/>
    <w:rsid w:val="00533913"/>
    <w:rsid w:val="00536D36"/>
    <w:rsid w:val="00566524"/>
    <w:rsid w:val="00590091"/>
    <w:rsid w:val="005A0AE7"/>
    <w:rsid w:val="005A0D2F"/>
    <w:rsid w:val="005A3C2E"/>
    <w:rsid w:val="005A50C8"/>
    <w:rsid w:val="005D197A"/>
    <w:rsid w:val="005E4C50"/>
    <w:rsid w:val="00627D7E"/>
    <w:rsid w:val="006A020F"/>
    <w:rsid w:val="006E4CA4"/>
    <w:rsid w:val="006F6004"/>
    <w:rsid w:val="00702555"/>
    <w:rsid w:val="00762D3F"/>
    <w:rsid w:val="007C14BD"/>
    <w:rsid w:val="007C67CC"/>
    <w:rsid w:val="007F124B"/>
    <w:rsid w:val="007F7561"/>
    <w:rsid w:val="00824D47"/>
    <w:rsid w:val="008253B4"/>
    <w:rsid w:val="00825870"/>
    <w:rsid w:val="00835818"/>
    <w:rsid w:val="008479FB"/>
    <w:rsid w:val="00847CC1"/>
    <w:rsid w:val="0087326F"/>
    <w:rsid w:val="00877887"/>
    <w:rsid w:val="008A3325"/>
    <w:rsid w:val="008A4478"/>
    <w:rsid w:val="008C4909"/>
    <w:rsid w:val="008F109F"/>
    <w:rsid w:val="00916F32"/>
    <w:rsid w:val="00921072"/>
    <w:rsid w:val="00926FD1"/>
    <w:rsid w:val="0093042B"/>
    <w:rsid w:val="00957731"/>
    <w:rsid w:val="00970CB2"/>
    <w:rsid w:val="0097225A"/>
    <w:rsid w:val="00973375"/>
    <w:rsid w:val="0098394A"/>
    <w:rsid w:val="009937A0"/>
    <w:rsid w:val="009D43BB"/>
    <w:rsid w:val="009E3846"/>
    <w:rsid w:val="009E5DAF"/>
    <w:rsid w:val="00A04FC2"/>
    <w:rsid w:val="00A137D2"/>
    <w:rsid w:val="00A20572"/>
    <w:rsid w:val="00A679B1"/>
    <w:rsid w:val="00A806DE"/>
    <w:rsid w:val="00AC05B6"/>
    <w:rsid w:val="00AF3C7B"/>
    <w:rsid w:val="00AF7147"/>
    <w:rsid w:val="00B270F8"/>
    <w:rsid w:val="00B37072"/>
    <w:rsid w:val="00B40766"/>
    <w:rsid w:val="00B7487A"/>
    <w:rsid w:val="00B87815"/>
    <w:rsid w:val="00B97D3F"/>
    <w:rsid w:val="00BA32D8"/>
    <w:rsid w:val="00BC34C1"/>
    <w:rsid w:val="00BD29DC"/>
    <w:rsid w:val="00BF4D58"/>
    <w:rsid w:val="00C052E2"/>
    <w:rsid w:val="00C26761"/>
    <w:rsid w:val="00C406B4"/>
    <w:rsid w:val="00C44925"/>
    <w:rsid w:val="00C47B16"/>
    <w:rsid w:val="00C90223"/>
    <w:rsid w:val="00C9497A"/>
    <w:rsid w:val="00CB5689"/>
    <w:rsid w:val="00CC23EE"/>
    <w:rsid w:val="00CE3222"/>
    <w:rsid w:val="00CF224F"/>
    <w:rsid w:val="00CF43E7"/>
    <w:rsid w:val="00D00467"/>
    <w:rsid w:val="00D105E9"/>
    <w:rsid w:val="00D21401"/>
    <w:rsid w:val="00D304CF"/>
    <w:rsid w:val="00D4111D"/>
    <w:rsid w:val="00D45334"/>
    <w:rsid w:val="00D47A15"/>
    <w:rsid w:val="00D5403B"/>
    <w:rsid w:val="00D65888"/>
    <w:rsid w:val="00D93B2C"/>
    <w:rsid w:val="00DB2CDC"/>
    <w:rsid w:val="00E01DB4"/>
    <w:rsid w:val="00E20DE9"/>
    <w:rsid w:val="00E37273"/>
    <w:rsid w:val="00E5214C"/>
    <w:rsid w:val="00E66C74"/>
    <w:rsid w:val="00E718C1"/>
    <w:rsid w:val="00E77C53"/>
    <w:rsid w:val="00E80C5E"/>
    <w:rsid w:val="00EA4544"/>
    <w:rsid w:val="00EC433B"/>
    <w:rsid w:val="00ED75EF"/>
    <w:rsid w:val="00EF05CD"/>
    <w:rsid w:val="00EF0865"/>
    <w:rsid w:val="00EF0B20"/>
    <w:rsid w:val="00EF0EBD"/>
    <w:rsid w:val="00EF1FCB"/>
    <w:rsid w:val="00F607BB"/>
    <w:rsid w:val="00F808D5"/>
    <w:rsid w:val="00F91A26"/>
    <w:rsid w:val="00F921C8"/>
    <w:rsid w:val="00F97BE0"/>
    <w:rsid w:val="00FB2147"/>
    <w:rsid w:val="00FE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81A9276-4F23-4927-90EA-7C2C3703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B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0B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CE178-D7B1-48FC-9F3D-BCD192164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nakano-junichi</dc:creator>
  <cp:lastModifiedBy>nomura-hidenori</cp:lastModifiedBy>
  <cp:revision>2</cp:revision>
  <dcterms:created xsi:type="dcterms:W3CDTF">2018-08-10T08:37:00Z</dcterms:created>
  <dcterms:modified xsi:type="dcterms:W3CDTF">2018-08-10T08:37:00Z</dcterms:modified>
</cp:coreProperties>
</file>